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79DD2" w14:textId="2D9CC010" w:rsidR="00B616BE" w:rsidRDefault="007650CB" w:rsidP="007650CB">
      <w:pPr>
        <w:jc w:val="both"/>
        <w:rPr>
          <w:rFonts w:ascii="Times New Roman" w:hAnsi="Times New Roman" w:cs="Times New Roman"/>
          <w:b/>
          <w:bCs/>
          <w:sz w:val="24"/>
          <w:szCs w:val="24"/>
        </w:rPr>
      </w:pPr>
      <w:r w:rsidRPr="007650CB">
        <w:rPr>
          <w:rFonts w:ascii="Times New Roman" w:hAnsi="Times New Roman" w:cs="Times New Roman"/>
          <w:b/>
          <w:bCs/>
          <w:sz w:val="24"/>
          <w:szCs w:val="24"/>
        </w:rPr>
        <w:t>AVVISO PER MANIFESTAZIONE D’INTERESSE PER L’INDIVIDUAZIONE DI OPERATORI ECONOMICI DA</w:t>
      </w:r>
      <w:r>
        <w:rPr>
          <w:rFonts w:ascii="Times New Roman" w:hAnsi="Times New Roman" w:cs="Times New Roman"/>
          <w:b/>
          <w:bCs/>
          <w:sz w:val="24"/>
          <w:szCs w:val="24"/>
        </w:rPr>
        <w:t xml:space="preserve"> </w:t>
      </w:r>
      <w:r w:rsidRPr="007650CB">
        <w:rPr>
          <w:rFonts w:ascii="Times New Roman" w:hAnsi="Times New Roman" w:cs="Times New Roman"/>
          <w:b/>
          <w:bCs/>
          <w:sz w:val="24"/>
          <w:szCs w:val="24"/>
        </w:rPr>
        <w:t>INVITARE A SUCCESSIVA PROCEDURA DI SELEZIONE PER L’AFFIDAMENTO IN CONCESSIONE DI UNO SPAZIO</w:t>
      </w:r>
      <w:r>
        <w:rPr>
          <w:rFonts w:ascii="Times New Roman" w:hAnsi="Times New Roman" w:cs="Times New Roman"/>
          <w:b/>
          <w:bCs/>
          <w:sz w:val="24"/>
          <w:szCs w:val="24"/>
        </w:rPr>
        <w:t xml:space="preserve"> VERDE </w:t>
      </w:r>
      <w:r w:rsidRPr="007650CB">
        <w:rPr>
          <w:rFonts w:ascii="Times New Roman" w:hAnsi="Times New Roman" w:cs="Times New Roman"/>
          <w:b/>
          <w:bCs/>
          <w:sz w:val="24"/>
          <w:szCs w:val="24"/>
        </w:rPr>
        <w:t xml:space="preserve">PER LA </w:t>
      </w:r>
      <w:bookmarkStart w:id="0" w:name="_Hlk167036356"/>
      <w:r w:rsidRPr="007650CB">
        <w:rPr>
          <w:rFonts w:ascii="Times New Roman" w:hAnsi="Times New Roman" w:cs="Times New Roman"/>
          <w:b/>
          <w:bCs/>
          <w:sz w:val="24"/>
          <w:szCs w:val="24"/>
        </w:rPr>
        <w:t>REALIZZAZIONE E GESTIONE DI</w:t>
      </w:r>
      <w:r w:rsidR="00900453">
        <w:rPr>
          <w:rFonts w:ascii="Times New Roman" w:hAnsi="Times New Roman" w:cs="Times New Roman"/>
          <w:b/>
          <w:bCs/>
          <w:sz w:val="24"/>
          <w:szCs w:val="24"/>
        </w:rPr>
        <w:t xml:space="preserve"> UN’AREA ATTREZZATA CON ACCESSO PUBBLICO ED ANNESSA AREA RISTORO</w:t>
      </w:r>
      <w:bookmarkEnd w:id="0"/>
    </w:p>
    <w:p w14:paraId="7D68CA3A" w14:textId="77777777" w:rsidR="00B616BE" w:rsidRDefault="00B616BE" w:rsidP="00314F8D">
      <w:pPr>
        <w:spacing w:after="0" w:line="240" w:lineRule="auto"/>
      </w:pPr>
    </w:p>
    <w:p w14:paraId="71108531" w14:textId="77777777" w:rsidR="007650CB" w:rsidRDefault="00EB2D0E" w:rsidP="00314F8D">
      <w:pPr>
        <w:spacing w:after="0" w:line="240" w:lineRule="auto"/>
        <w:jc w:val="both"/>
      </w:pPr>
      <w:r w:rsidRPr="00EC3768">
        <w:rPr>
          <w:rFonts w:cstheme="minorHAnsi"/>
        </w:rPr>
        <w:t>Il Comune di Mercato S. Severino</w:t>
      </w:r>
      <w:r w:rsidR="007650CB">
        <w:rPr>
          <w:rFonts w:cstheme="minorHAnsi"/>
        </w:rPr>
        <w:t xml:space="preserve"> </w:t>
      </w:r>
      <w:r w:rsidR="007650CB">
        <w:t xml:space="preserve">intende effettuare un’indagine di mercato finalizzata all’acquisizione di manifestazioni d’interesse per l’individuazione di operatori economici da invitare a successiva procedura di selezione – qualora indetta - per l’affidamento della concessione in oggetto. </w:t>
      </w:r>
    </w:p>
    <w:p w14:paraId="01551EF5" w14:textId="77777777" w:rsidR="007650CB" w:rsidRDefault="007650CB" w:rsidP="00314F8D">
      <w:pPr>
        <w:spacing w:after="0" w:line="240" w:lineRule="auto"/>
        <w:jc w:val="both"/>
      </w:pPr>
      <w:r>
        <w:t xml:space="preserve">Il presente avviso è finalizzato esclusivamente a ricevere manifestazioni d’interesse per favorire la partecipazione e la consultazione di operatori economici, in modo non vincolante per l’Ente, senza l’instaurazione di posizioni giuridiche e/o obblighi negoziali nei confronti del Comune di Mercato S. Severino. Non è pertanto indetta alcuna procedura di gara, di affidamento concorsuale o para-concorsuale e non sono previste graduatorie di merito o attribuzioni di punteggio. </w:t>
      </w:r>
    </w:p>
    <w:p w14:paraId="0CFAA36B" w14:textId="6AA63276" w:rsidR="00900453" w:rsidRDefault="007650CB" w:rsidP="00900453">
      <w:pPr>
        <w:spacing w:after="0" w:line="240" w:lineRule="auto"/>
        <w:jc w:val="both"/>
      </w:pPr>
      <w:r>
        <w:t xml:space="preserve">L’Ente si riserva la facoltà di sospendere, modificare o annullare, in tutto o in parte, il procedimento avviato e di non dar seguito all’indizione della successiva procedura per la concessione di quanto in oggetto, senza che i soggetti richiedenti possano vantare alcuna pretesa, nonché di procedere </w:t>
      </w:r>
      <w:r w:rsidR="00900453">
        <w:t xml:space="preserve">successivamente, mediante procedura ad evidenza pubblica, </w:t>
      </w:r>
      <w:r>
        <w:t>anche in presenza di un’unica manifestazione d’interesse valida.</w:t>
      </w:r>
    </w:p>
    <w:p w14:paraId="48962505" w14:textId="77777777" w:rsidR="00314F8D" w:rsidRDefault="00314F8D" w:rsidP="00314F8D">
      <w:pPr>
        <w:spacing w:after="0" w:line="240" w:lineRule="auto"/>
        <w:jc w:val="both"/>
        <w:rPr>
          <w:rFonts w:cstheme="minorHAnsi"/>
          <w:b/>
          <w:bCs/>
        </w:rPr>
      </w:pPr>
    </w:p>
    <w:p w14:paraId="0C2C25B3" w14:textId="5165C728" w:rsidR="007650CB" w:rsidRDefault="007650CB" w:rsidP="00314F8D">
      <w:pPr>
        <w:spacing w:after="0" w:line="240" w:lineRule="auto"/>
        <w:jc w:val="both"/>
        <w:rPr>
          <w:rFonts w:cstheme="minorHAnsi"/>
        </w:rPr>
      </w:pPr>
      <w:r w:rsidRPr="007650CB">
        <w:rPr>
          <w:rFonts w:cstheme="minorHAnsi"/>
          <w:b/>
          <w:bCs/>
        </w:rPr>
        <w:t>OGGETTO DELLA CONCESSIONE</w:t>
      </w:r>
      <w:r w:rsidRPr="007650CB">
        <w:rPr>
          <w:rFonts w:cstheme="minorHAnsi"/>
        </w:rPr>
        <w:t xml:space="preserve"> </w:t>
      </w:r>
    </w:p>
    <w:p w14:paraId="60BA6901" w14:textId="1D6BEF03" w:rsidR="007650CB" w:rsidRDefault="007650CB" w:rsidP="00314F8D">
      <w:pPr>
        <w:spacing w:after="0" w:line="240" w:lineRule="auto"/>
        <w:jc w:val="both"/>
        <w:rPr>
          <w:rFonts w:cstheme="minorHAnsi"/>
        </w:rPr>
      </w:pPr>
      <w:r w:rsidRPr="007650CB">
        <w:rPr>
          <w:rFonts w:cstheme="minorHAnsi"/>
        </w:rPr>
        <w:t xml:space="preserve">L’oggetto della presente manifestazione di interesse è la concessione a titolo oneroso di </w:t>
      </w:r>
      <w:r>
        <w:rPr>
          <w:rFonts w:cstheme="minorHAnsi"/>
        </w:rPr>
        <w:t xml:space="preserve">un’area sita in Mercato S. Severino, identificata al foglio </w:t>
      </w:r>
      <w:r w:rsidR="00314F8D">
        <w:rPr>
          <w:rFonts w:cstheme="minorHAnsi"/>
        </w:rPr>
        <w:t>13</w:t>
      </w:r>
      <w:r>
        <w:rPr>
          <w:rFonts w:cstheme="minorHAnsi"/>
        </w:rPr>
        <w:t xml:space="preserve"> </w:t>
      </w:r>
      <w:proofErr w:type="spellStart"/>
      <w:r w:rsidR="003B175A" w:rsidRPr="003B175A">
        <w:rPr>
          <w:rFonts w:cstheme="minorHAnsi"/>
        </w:rPr>
        <w:t>p.lle</w:t>
      </w:r>
      <w:proofErr w:type="spellEnd"/>
      <w:r w:rsidR="003B175A" w:rsidRPr="003B175A">
        <w:rPr>
          <w:rFonts w:cstheme="minorHAnsi"/>
        </w:rPr>
        <w:t xml:space="preserve"> </w:t>
      </w:r>
      <w:proofErr w:type="spellStart"/>
      <w:r w:rsidR="003B175A" w:rsidRPr="003B175A">
        <w:rPr>
          <w:rFonts w:cstheme="minorHAnsi"/>
        </w:rPr>
        <w:t>nn</w:t>
      </w:r>
      <w:proofErr w:type="spellEnd"/>
      <w:r w:rsidR="003B175A" w:rsidRPr="003B175A">
        <w:rPr>
          <w:rFonts w:cstheme="minorHAnsi"/>
        </w:rPr>
        <w:t>. 1661,1662,1663,1668,1674,1675</w:t>
      </w:r>
      <w:r w:rsidR="003B175A">
        <w:rPr>
          <w:rFonts w:cstheme="minorHAnsi"/>
        </w:rPr>
        <w:t>,</w:t>
      </w:r>
      <w:r>
        <w:rPr>
          <w:rFonts w:cstheme="minorHAnsi"/>
        </w:rPr>
        <w:t xml:space="preserve"> </w:t>
      </w:r>
      <w:r w:rsidRPr="007650CB">
        <w:rPr>
          <w:rFonts w:cstheme="minorHAnsi"/>
        </w:rPr>
        <w:t>per la realizzazione e gestione di un</w:t>
      </w:r>
      <w:r w:rsidR="00900453">
        <w:rPr>
          <w:rFonts w:cstheme="minorHAnsi"/>
        </w:rPr>
        <w:t>’area attrezzata per svago ed annessa area ristorazione</w:t>
      </w:r>
      <w:r>
        <w:rPr>
          <w:rFonts w:cstheme="minorHAnsi"/>
        </w:rPr>
        <w:t>.</w:t>
      </w:r>
      <w:r w:rsidRPr="007650CB">
        <w:rPr>
          <w:rFonts w:cstheme="minorHAnsi"/>
        </w:rPr>
        <w:t xml:space="preserve"> </w:t>
      </w:r>
    </w:p>
    <w:p w14:paraId="6D3400ED" w14:textId="2E64445F" w:rsidR="00F94FC4" w:rsidRDefault="007650CB" w:rsidP="00314F8D">
      <w:pPr>
        <w:spacing w:after="0" w:line="240" w:lineRule="auto"/>
        <w:jc w:val="both"/>
        <w:rPr>
          <w:rFonts w:cstheme="minorHAnsi"/>
        </w:rPr>
      </w:pPr>
      <w:r w:rsidRPr="007650CB">
        <w:rPr>
          <w:rFonts w:cstheme="minorHAnsi"/>
        </w:rPr>
        <w:t>L</w:t>
      </w:r>
      <w:r w:rsidR="004D3F4D">
        <w:rPr>
          <w:rFonts w:cstheme="minorHAnsi"/>
        </w:rPr>
        <w:t>’estensione dell’</w:t>
      </w:r>
      <w:r w:rsidRPr="007650CB">
        <w:rPr>
          <w:rFonts w:cstheme="minorHAnsi"/>
        </w:rPr>
        <w:t>area in oggetto</w:t>
      </w:r>
      <w:r w:rsidR="004D3F4D">
        <w:rPr>
          <w:rFonts w:cstheme="minorHAnsi"/>
        </w:rPr>
        <w:t xml:space="preserve"> è corrispondente alla superficie </w:t>
      </w:r>
      <w:proofErr w:type="gramStart"/>
      <w:r w:rsidR="004D3F4D">
        <w:rPr>
          <w:rFonts w:cstheme="minorHAnsi"/>
        </w:rPr>
        <w:t>catastale  delle</w:t>
      </w:r>
      <w:proofErr w:type="gramEnd"/>
      <w:r w:rsidR="004D3F4D">
        <w:rPr>
          <w:rFonts w:cstheme="minorHAnsi"/>
        </w:rPr>
        <w:t xml:space="preserve"> particelle citate; l’area </w:t>
      </w:r>
      <w:r w:rsidRPr="007650CB">
        <w:rPr>
          <w:rFonts w:cstheme="minorHAnsi"/>
        </w:rPr>
        <w:t xml:space="preserve"> è caratterizzata da una macchia verde (planimetrie allegate). </w:t>
      </w:r>
      <w:r w:rsidR="00F94FC4">
        <w:rPr>
          <w:rFonts w:cstheme="minorHAnsi"/>
        </w:rPr>
        <w:t xml:space="preserve">È prevista altresì la realizzazione (a carico del soggetto attuatore) </w:t>
      </w:r>
      <w:r w:rsidRPr="007650CB">
        <w:rPr>
          <w:rFonts w:cstheme="minorHAnsi"/>
        </w:rPr>
        <w:t xml:space="preserve">nella zona oggetto di concessione anche </w:t>
      </w:r>
      <w:r w:rsidR="00F94FC4">
        <w:rPr>
          <w:rFonts w:cstheme="minorHAnsi"/>
        </w:rPr>
        <w:t xml:space="preserve">di </w:t>
      </w:r>
      <w:r>
        <w:rPr>
          <w:rFonts w:cstheme="minorHAnsi"/>
        </w:rPr>
        <w:t>strutture funzionali rimovibili d</w:t>
      </w:r>
      <w:r w:rsidRPr="007650CB">
        <w:rPr>
          <w:rFonts w:cstheme="minorHAnsi"/>
        </w:rPr>
        <w:t xml:space="preserve">a </w:t>
      </w:r>
      <w:r>
        <w:rPr>
          <w:rFonts w:cstheme="minorHAnsi"/>
        </w:rPr>
        <w:t xml:space="preserve">adibire </w:t>
      </w:r>
      <w:r w:rsidR="00900453">
        <w:rPr>
          <w:rFonts w:cstheme="minorHAnsi"/>
        </w:rPr>
        <w:t>a</w:t>
      </w:r>
      <w:r w:rsidR="00F94FC4">
        <w:rPr>
          <w:rFonts w:cstheme="minorHAnsi"/>
        </w:rPr>
        <w:t xml:space="preserve"> punto ristoro</w:t>
      </w:r>
      <w:r w:rsidRPr="007650CB">
        <w:rPr>
          <w:rFonts w:cstheme="minorHAnsi"/>
        </w:rPr>
        <w:t xml:space="preserve">. </w:t>
      </w:r>
    </w:p>
    <w:p w14:paraId="404A1182" w14:textId="378AAF52" w:rsidR="00F94FC4" w:rsidRDefault="007650CB" w:rsidP="00314F8D">
      <w:pPr>
        <w:spacing w:after="0" w:line="240" w:lineRule="auto"/>
        <w:jc w:val="both"/>
        <w:rPr>
          <w:rFonts w:cstheme="minorHAnsi"/>
        </w:rPr>
      </w:pPr>
      <w:r w:rsidRPr="007650CB">
        <w:rPr>
          <w:rFonts w:cstheme="minorHAnsi"/>
        </w:rPr>
        <w:t>Nell</w:t>
      </w:r>
      <w:r w:rsidR="00F94FC4">
        <w:rPr>
          <w:rFonts w:cstheme="minorHAnsi"/>
        </w:rPr>
        <w:t>’area dovrà essere previsto</w:t>
      </w:r>
      <w:r w:rsidRPr="007650CB">
        <w:rPr>
          <w:rFonts w:cstheme="minorHAnsi"/>
        </w:rPr>
        <w:t xml:space="preserve"> </w:t>
      </w:r>
      <w:r w:rsidR="00F94FC4">
        <w:rPr>
          <w:rFonts w:cstheme="minorHAnsi"/>
        </w:rPr>
        <w:t xml:space="preserve">anche </w:t>
      </w:r>
      <w:r w:rsidRPr="007650CB">
        <w:rPr>
          <w:rFonts w:cstheme="minorHAnsi"/>
        </w:rPr>
        <w:t>un</w:t>
      </w:r>
      <w:r w:rsidR="00F94FC4">
        <w:rPr>
          <w:rFonts w:cstheme="minorHAnsi"/>
        </w:rPr>
        <w:t>o</w:t>
      </w:r>
      <w:r w:rsidRPr="007650CB">
        <w:rPr>
          <w:rFonts w:cstheme="minorHAnsi"/>
        </w:rPr>
        <w:t xml:space="preserve"> </w:t>
      </w:r>
      <w:r w:rsidR="00F94FC4">
        <w:rPr>
          <w:rFonts w:cstheme="minorHAnsi"/>
        </w:rPr>
        <w:t xml:space="preserve">spazio (di dimensioni contenute) </w:t>
      </w:r>
      <w:r w:rsidRPr="007650CB">
        <w:rPr>
          <w:rFonts w:cstheme="minorHAnsi"/>
        </w:rPr>
        <w:t xml:space="preserve">liberamente fruibile di giochi per bambini e il blocco servizi igienici pubblici. </w:t>
      </w:r>
    </w:p>
    <w:p w14:paraId="58CCA760" w14:textId="7E3C6AA7" w:rsidR="004164A7" w:rsidRDefault="004164A7" w:rsidP="00314F8D">
      <w:pPr>
        <w:spacing w:after="0" w:line="240" w:lineRule="auto"/>
        <w:jc w:val="both"/>
      </w:pPr>
      <w:r>
        <w:t xml:space="preserve">Dovrà essere previsto un periodo minimo, nell’arco di ciascun anno solare, di </w:t>
      </w:r>
      <w:r w:rsidRPr="0070408E">
        <w:t>disponibilità gratuita dell’intero Parco o di parte di esso, per iniziative promosse dal Comune per attività di interesse pubblico, da conciliare con il normale uso della struttura</w:t>
      </w:r>
      <w:r>
        <w:t>.</w:t>
      </w:r>
      <w:r w:rsidRPr="0070408E">
        <w:t xml:space="preserve"> </w:t>
      </w:r>
    </w:p>
    <w:p w14:paraId="5F96D5CC" w14:textId="50BCFEF6" w:rsidR="00F94FC4" w:rsidRDefault="007650CB" w:rsidP="00314F8D">
      <w:pPr>
        <w:spacing w:after="0" w:line="240" w:lineRule="auto"/>
        <w:jc w:val="both"/>
        <w:rPr>
          <w:rFonts w:cstheme="minorHAnsi"/>
        </w:rPr>
      </w:pPr>
      <w:r w:rsidRPr="007650CB">
        <w:rPr>
          <w:rFonts w:cstheme="minorHAnsi"/>
        </w:rPr>
        <w:t xml:space="preserve">L’ambito </w:t>
      </w:r>
      <w:r w:rsidR="00F94FC4">
        <w:rPr>
          <w:rFonts w:cstheme="minorHAnsi"/>
        </w:rPr>
        <w:t xml:space="preserve">dovrà essere </w:t>
      </w:r>
      <w:r w:rsidRPr="007650CB">
        <w:rPr>
          <w:rFonts w:cstheme="minorHAnsi"/>
        </w:rPr>
        <w:t xml:space="preserve">servito da un’area di sosta esterna e da un ingresso pedonale dedicato. </w:t>
      </w:r>
    </w:p>
    <w:p w14:paraId="3E2FE77C" w14:textId="4582462B" w:rsidR="00F94FC4" w:rsidRDefault="007650CB" w:rsidP="00314F8D">
      <w:pPr>
        <w:spacing w:after="0" w:line="240" w:lineRule="auto"/>
        <w:jc w:val="both"/>
        <w:rPr>
          <w:rFonts w:cstheme="minorHAnsi"/>
        </w:rPr>
      </w:pPr>
      <w:r w:rsidRPr="007650CB">
        <w:rPr>
          <w:rFonts w:cstheme="minorHAnsi"/>
        </w:rPr>
        <w:t xml:space="preserve">Si precisa che </w:t>
      </w:r>
      <w:r w:rsidR="00900453">
        <w:rPr>
          <w:rFonts w:cstheme="minorHAnsi"/>
        </w:rPr>
        <w:t>l’area</w:t>
      </w:r>
      <w:r w:rsidR="00F94FC4">
        <w:rPr>
          <w:rFonts w:cstheme="minorHAnsi"/>
        </w:rPr>
        <w:t xml:space="preserve"> </w:t>
      </w:r>
      <w:r w:rsidR="00900453">
        <w:rPr>
          <w:rFonts w:cstheme="minorHAnsi"/>
        </w:rPr>
        <w:t xml:space="preserve">dovrà essere </w:t>
      </w:r>
      <w:r w:rsidRPr="007650CB">
        <w:rPr>
          <w:rFonts w:cstheme="minorHAnsi"/>
        </w:rPr>
        <w:t>inibit</w:t>
      </w:r>
      <w:r w:rsidR="00900453">
        <w:rPr>
          <w:rFonts w:cstheme="minorHAnsi"/>
        </w:rPr>
        <w:t>a</w:t>
      </w:r>
      <w:r w:rsidRPr="007650CB">
        <w:rPr>
          <w:rFonts w:cstheme="minorHAnsi"/>
        </w:rPr>
        <w:t xml:space="preserve"> a qualsiasi macchina e/o moto. La mobilità autorizzata è solo quella pedonale, ciclistica </w:t>
      </w:r>
      <w:proofErr w:type="gramStart"/>
      <w:r w:rsidRPr="007650CB">
        <w:rPr>
          <w:rFonts w:cstheme="minorHAnsi"/>
        </w:rPr>
        <w:t>e</w:t>
      </w:r>
      <w:proofErr w:type="gramEnd"/>
      <w:r w:rsidRPr="007650CB">
        <w:rPr>
          <w:rFonts w:cstheme="minorHAnsi"/>
        </w:rPr>
        <w:t xml:space="preserve"> elettrica (bici e monopattini). </w:t>
      </w:r>
    </w:p>
    <w:p w14:paraId="569BB4CB" w14:textId="4C6D517F" w:rsidR="00F913DB" w:rsidRDefault="007650CB" w:rsidP="00314F8D">
      <w:pPr>
        <w:spacing w:after="0" w:line="240" w:lineRule="auto"/>
        <w:jc w:val="both"/>
        <w:rPr>
          <w:rFonts w:cstheme="minorHAnsi"/>
        </w:rPr>
      </w:pPr>
      <w:r w:rsidRPr="007650CB">
        <w:rPr>
          <w:rFonts w:cstheme="minorHAnsi"/>
        </w:rPr>
        <w:t>L’assegnazione in concessione è finalizzata alla progettazione, realizzazione e gestione del</w:t>
      </w:r>
      <w:r w:rsidR="00900453">
        <w:rPr>
          <w:rFonts w:cstheme="minorHAnsi"/>
        </w:rPr>
        <w:t>l’area</w:t>
      </w:r>
      <w:r w:rsidR="003B175A">
        <w:rPr>
          <w:rFonts w:cstheme="minorHAnsi"/>
        </w:rPr>
        <w:t xml:space="preserve"> a verde con attrezzature per svago</w:t>
      </w:r>
      <w:r w:rsidRPr="007650CB">
        <w:rPr>
          <w:rFonts w:cstheme="minorHAnsi"/>
        </w:rPr>
        <w:t xml:space="preserve">, l’uso, la manutenzione ordinaria e straordinaria, la pulizia, la custodia di aree e attrezzature, nonché </w:t>
      </w:r>
      <w:r w:rsidR="00F913DB">
        <w:rPr>
          <w:rFonts w:cstheme="minorHAnsi"/>
        </w:rPr>
        <w:t xml:space="preserve">tutti i </w:t>
      </w:r>
      <w:r w:rsidRPr="007650CB">
        <w:rPr>
          <w:rFonts w:cstheme="minorHAnsi"/>
        </w:rPr>
        <w:t>controll</w:t>
      </w:r>
      <w:r w:rsidR="00F913DB">
        <w:rPr>
          <w:rFonts w:cstheme="minorHAnsi"/>
        </w:rPr>
        <w:t>i</w:t>
      </w:r>
      <w:r w:rsidRPr="007650CB">
        <w:rPr>
          <w:rFonts w:cstheme="minorHAnsi"/>
        </w:rPr>
        <w:t xml:space="preserve"> di stabilità e </w:t>
      </w:r>
      <w:r w:rsidR="00F913DB">
        <w:rPr>
          <w:rFonts w:cstheme="minorHAnsi"/>
        </w:rPr>
        <w:t>sicurezza</w:t>
      </w:r>
      <w:r w:rsidRPr="007650CB">
        <w:rPr>
          <w:rFonts w:cstheme="minorHAnsi"/>
        </w:rPr>
        <w:t xml:space="preserve">. </w:t>
      </w:r>
    </w:p>
    <w:p w14:paraId="30E78EA6" w14:textId="1920EB76" w:rsidR="00F913DB" w:rsidRDefault="007650CB" w:rsidP="00314F8D">
      <w:pPr>
        <w:spacing w:after="0" w:line="240" w:lineRule="auto"/>
        <w:jc w:val="both"/>
        <w:rPr>
          <w:rFonts w:cstheme="minorHAnsi"/>
        </w:rPr>
      </w:pPr>
      <w:r w:rsidRPr="007650CB">
        <w:rPr>
          <w:rFonts w:cstheme="minorHAnsi"/>
        </w:rPr>
        <w:t xml:space="preserve">Al termine del contratto il concessionario dovrà farsi carico del ripristino dell’area. </w:t>
      </w:r>
    </w:p>
    <w:p w14:paraId="19F5CF28" w14:textId="5F2AAC53" w:rsidR="00F913DB" w:rsidRDefault="00900453" w:rsidP="00314F8D">
      <w:pPr>
        <w:spacing w:after="0" w:line="240" w:lineRule="auto"/>
        <w:jc w:val="both"/>
        <w:rPr>
          <w:rFonts w:cstheme="minorHAnsi"/>
        </w:rPr>
      </w:pPr>
      <w:r>
        <w:rPr>
          <w:rFonts w:cstheme="minorHAnsi"/>
        </w:rPr>
        <w:t>L’area</w:t>
      </w:r>
      <w:r w:rsidR="007650CB" w:rsidRPr="007650CB">
        <w:rPr>
          <w:rFonts w:cstheme="minorHAnsi"/>
        </w:rPr>
        <w:t xml:space="preserve"> </w:t>
      </w:r>
      <w:r w:rsidR="00F913DB">
        <w:rPr>
          <w:rFonts w:cstheme="minorHAnsi"/>
        </w:rPr>
        <w:t xml:space="preserve">dovrà </w:t>
      </w:r>
      <w:r>
        <w:rPr>
          <w:rFonts w:cstheme="minorHAnsi"/>
        </w:rPr>
        <w:t xml:space="preserve">essere </w:t>
      </w:r>
      <w:r w:rsidR="00F913DB">
        <w:rPr>
          <w:rFonts w:cstheme="minorHAnsi"/>
        </w:rPr>
        <w:t>realizzat</w:t>
      </w:r>
      <w:r>
        <w:rPr>
          <w:rFonts w:cstheme="minorHAnsi"/>
        </w:rPr>
        <w:t>a</w:t>
      </w:r>
      <w:r w:rsidR="00F913DB">
        <w:rPr>
          <w:rFonts w:cstheme="minorHAnsi"/>
        </w:rPr>
        <w:t xml:space="preserve"> con tecniche e materiali ecosostenibili</w:t>
      </w:r>
      <w:r w:rsidR="007650CB" w:rsidRPr="007650CB">
        <w:rPr>
          <w:rFonts w:cstheme="minorHAnsi"/>
        </w:rPr>
        <w:t xml:space="preserve">, </w:t>
      </w:r>
      <w:r w:rsidR="00F913DB">
        <w:rPr>
          <w:rFonts w:cstheme="minorHAnsi"/>
        </w:rPr>
        <w:t xml:space="preserve">con percorsi </w:t>
      </w:r>
      <w:r w:rsidR="007650CB" w:rsidRPr="007650CB">
        <w:rPr>
          <w:rFonts w:cstheme="minorHAnsi"/>
        </w:rPr>
        <w:t xml:space="preserve">- ludico-didattici - e in perfetta simbiosi con il contesto naturalistico in un piano di reciproca valorizzazione. </w:t>
      </w:r>
    </w:p>
    <w:p w14:paraId="1C60F2ED" w14:textId="77777777" w:rsidR="00F913DB" w:rsidRDefault="007650CB" w:rsidP="00314F8D">
      <w:pPr>
        <w:spacing w:after="0" w:line="240" w:lineRule="auto"/>
        <w:jc w:val="both"/>
        <w:rPr>
          <w:rFonts w:cstheme="minorHAnsi"/>
        </w:rPr>
      </w:pPr>
      <w:r w:rsidRPr="007650CB">
        <w:rPr>
          <w:rFonts w:cstheme="minorHAnsi"/>
        </w:rPr>
        <w:t xml:space="preserve">Fondamentale misurare l’impatto ambientale, limitando l’inquinamento prodotto (consumo suolo, acustico, rifiuti, ecc.) e favorendo l’erogazione di un nuovo servizio, rispettando i principi di sostenibilità: sociale, economica, ambientale. </w:t>
      </w:r>
    </w:p>
    <w:p w14:paraId="1A0DD16E" w14:textId="77777777" w:rsidR="00F913DB" w:rsidRDefault="007650CB" w:rsidP="00314F8D">
      <w:pPr>
        <w:spacing w:after="0" w:line="240" w:lineRule="auto"/>
        <w:jc w:val="both"/>
        <w:rPr>
          <w:rFonts w:cstheme="minorHAnsi"/>
        </w:rPr>
      </w:pPr>
      <w:r w:rsidRPr="007650CB">
        <w:rPr>
          <w:rFonts w:cstheme="minorHAnsi"/>
        </w:rPr>
        <w:t xml:space="preserve">Il concessionario dovrà promuovere iniziative per singoli, ma anche per le scuole, aziende, ecc., favorendo attività innovative anche in base al contesto, caratterizzando l’offerta e favorendo l’accesso ai soggetti disabili. Si segnala che l’attività oggetto della concessione dovrà essere erogata durante tutto l’anno e sospesa esclusivamente in caso di maltempo. </w:t>
      </w:r>
    </w:p>
    <w:p w14:paraId="64C18F0E" w14:textId="77777777" w:rsidR="00314F8D" w:rsidRDefault="00314F8D" w:rsidP="00314F8D">
      <w:pPr>
        <w:spacing w:after="0" w:line="240" w:lineRule="auto"/>
        <w:jc w:val="both"/>
        <w:rPr>
          <w:rFonts w:cstheme="minorHAnsi"/>
          <w:b/>
          <w:bCs/>
        </w:rPr>
      </w:pPr>
    </w:p>
    <w:p w14:paraId="60A408AF" w14:textId="43170257" w:rsidR="00F913DB" w:rsidRPr="00F913DB" w:rsidRDefault="007650CB" w:rsidP="00314F8D">
      <w:pPr>
        <w:spacing w:after="0" w:line="240" w:lineRule="auto"/>
        <w:jc w:val="both"/>
        <w:rPr>
          <w:rFonts w:cstheme="minorHAnsi"/>
          <w:b/>
          <w:bCs/>
        </w:rPr>
      </w:pPr>
      <w:r w:rsidRPr="00F913DB">
        <w:rPr>
          <w:rFonts w:cstheme="minorHAnsi"/>
          <w:b/>
          <w:bCs/>
        </w:rPr>
        <w:t xml:space="preserve">DURATA DELLA CONCESSIONE </w:t>
      </w:r>
    </w:p>
    <w:p w14:paraId="0C11ED83" w14:textId="64AE8B84" w:rsidR="00F913DB" w:rsidRDefault="007650CB" w:rsidP="00314F8D">
      <w:pPr>
        <w:spacing w:after="0" w:line="240" w:lineRule="auto"/>
        <w:jc w:val="both"/>
        <w:rPr>
          <w:rFonts w:cstheme="minorHAnsi"/>
        </w:rPr>
      </w:pPr>
      <w:r w:rsidRPr="007650CB">
        <w:rPr>
          <w:rFonts w:cstheme="minorHAnsi"/>
        </w:rPr>
        <w:lastRenderedPageBreak/>
        <w:t xml:space="preserve">La durata della concessione sarà di </w:t>
      </w:r>
      <w:r w:rsidR="004164A7">
        <w:rPr>
          <w:rFonts w:cstheme="minorHAnsi"/>
        </w:rPr>
        <w:t>6</w:t>
      </w:r>
      <w:r w:rsidRPr="007650CB">
        <w:rPr>
          <w:rFonts w:cstheme="minorHAnsi"/>
        </w:rPr>
        <w:t xml:space="preserve"> (</w:t>
      </w:r>
      <w:r w:rsidR="004164A7">
        <w:rPr>
          <w:rFonts w:cstheme="minorHAnsi"/>
        </w:rPr>
        <w:t>sei</w:t>
      </w:r>
      <w:r w:rsidRPr="007650CB">
        <w:rPr>
          <w:rFonts w:cstheme="minorHAnsi"/>
        </w:rPr>
        <w:t xml:space="preserve">) anni – rinnovabili a discrezione </w:t>
      </w:r>
      <w:r w:rsidR="00F913DB">
        <w:rPr>
          <w:rFonts w:cstheme="minorHAnsi"/>
        </w:rPr>
        <w:t xml:space="preserve">dell’Ente </w:t>
      </w:r>
      <w:r w:rsidRPr="007650CB">
        <w:rPr>
          <w:rFonts w:cstheme="minorHAnsi"/>
        </w:rPr>
        <w:t xml:space="preserve">e previa revisione del canone - e decorrerà dalla data del verbale di consegna delle aree. Possibilità di valutare l’estensione della concessione alla luce anche dell’investimento documentato. </w:t>
      </w:r>
    </w:p>
    <w:p w14:paraId="6054EA5F" w14:textId="77777777" w:rsidR="00314F8D" w:rsidRDefault="00314F8D" w:rsidP="00314F8D">
      <w:pPr>
        <w:spacing w:after="0" w:line="240" w:lineRule="auto"/>
        <w:jc w:val="both"/>
        <w:rPr>
          <w:rFonts w:cstheme="minorHAnsi"/>
          <w:b/>
          <w:bCs/>
        </w:rPr>
      </w:pPr>
    </w:p>
    <w:p w14:paraId="4B69F47E" w14:textId="709A08EA" w:rsidR="00F913DB" w:rsidRPr="00F913DB" w:rsidRDefault="007650CB" w:rsidP="00314F8D">
      <w:pPr>
        <w:spacing w:after="0" w:line="240" w:lineRule="auto"/>
        <w:jc w:val="both"/>
        <w:rPr>
          <w:rFonts w:cstheme="minorHAnsi"/>
          <w:b/>
          <w:bCs/>
        </w:rPr>
      </w:pPr>
      <w:r w:rsidRPr="00F913DB">
        <w:rPr>
          <w:rFonts w:cstheme="minorHAnsi"/>
          <w:b/>
          <w:bCs/>
        </w:rPr>
        <w:t xml:space="preserve">CANONE DI CONCESSIONE </w:t>
      </w:r>
    </w:p>
    <w:p w14:paraId="447A35D7" w14:textId="579EC141" w:rsidR="00F913DB" w:rsidRDefault="007650CB" w:rsidP="00314F8D">
      <w:pPr>
        <w:spacing w:after="0" w:line="240" w:lineRule="auto"/>
        <w:jc w:val="both"/>
        <w:rPr>
          <w:rFonts w:cstheme="minorHAnsi"/>
        </w:rPr>
      </w:pPr>
      <w:r w:rsidRPr="007650CB">
        <w:rPr>
          <w:rFonts w:cstheme="minorHAnsi"/>
        </w:rPr>
        <w:t xml:space="preserve">Il canone annuale relativo alla concessione che sarà posto a base della procedura di selezione e soggetto a rialzo sarà </w:t>
      </w:r>
      <w:r w:rsidR="00900453">
        <w:rPr>
          <w:rFonts w:cstheme="minorHAnsi"/>
        </w:rPr>
        <w:t>determinato a seguito della valutazione delle proposte presentate; tale valore consentirà anche di determinare i</w:t>
      </w:r>
      <w:r w:rsidRPr="007650CB">
        <w:rPr>
          <w:rFonts w:cstheme="minorHAnsi"/>
        </w:rPr>
        <w:t>l valore della concessione</w:t>
      </w:r>
      <w:r w:rsidR="00900453">
        <w:rPr>
          <w:rFonts w:cstheme="minorHAnsi"/>
        </w:rPr>
        <w:t>,</w:t>
      </w:r>
      <w:r w:rsidRPr="007650CB">
        <w:rPr>
          <w:rFonts w:cstheme="minorHAnsi"/>
        </w:rPr>
        <w:t xml:space="preserve"> stimato ai sensi </w:t>
      </w:r>
      <w:r w:rsidR="00900453">
        <w:rPr>
          <w:rFonts w:cstheme="minorHAnsi"/>
        </w:rPr>
        <w:t>del</w:t>
      </w:r>
      <w:r w:rsidRPr="007650CB">
        <w:rPr>
          <w:rFonts w:cstheme="minorHAnsi"/>
        </w:rPr>
        <w:t xml:space="preserve"> D. Lgs. n. </w:t>
      </w:r>
      <w:r w:rsidR="00F913DB">
        <w:rPr>
          <w:rFonts w:cstheme="minorHAnsi"/>
        </w:rPr>
        <w:t>36</w:t>
      </w:r>
      <w:r w:rsidRPr="007650CB">
        <w:rPr>
          <w:rFonts w:cstheme="minorHAnsi"/>
        </w:rPr>
        <w:t>/20</w:t>
      </w:r>
      <w:r w:rsidR="00F913DB">
        <w:rPr>
          <w:rFonts w:cstheme="minorHAnsi"/>
        </w:rPr>
        <w:t>23</w:t>
      </w:r>
      <w:r w:rsidR="00900453">
        <w:rPr>
          <w:rFonts w:cstheme="minorHAnsi"/>
        </w:rPr>
        <w:t>,</w:t>
      </w:r>
      <w:r w:rsidRPr="007650CB">
        <w:rPr>
          <w:rFonts w:cstheme="minorHAnsi"/>
        </w:rPr>
        <w:t xml:space="preserve"> per l’intera durata del contratto</w:t>
      </w:r>
      <w:r w:rsidR="00900453">
        <w:rPr>
          <w:rFonts w:cstheme="minorHAnsi"/>
        </w:rPr>
        <w:t>.</w:t>
      </w:r>
      <w:r w:rsidRPr="007650CB">
        <w:rPr>
          <w:rFonts w:cstheme="minorHAnsi"/>
        </w:rPr>
        <w:t xml:space="preserve"> </w:t>
      </w:r>
    </w:p>
    <w:p w14:paraId="67600FCA" w14:textId="77777777" w:rsidR="00314F8D" w:rsidRDefault="00314F8D" w:rsidP="00314F8D">
      <w:pPr>
        <w:spacing w:after="0" w:line="240" w:lineRule="auto"/>
        <w:jc w:val="both"/>
        <w:rPr>
          <w:rFonts w:cstheme="minorHAnsi"/>
          <w:b/>
          <w:bCs/>
        </w:rPr>
      </w:pPr>
    </w:p>
    <w:p w14:paraId="30DD9A19" w14:textId="34B037F9" w:rsidR="00F913DB" w:rsidRPr="00F913DB" w:rsidRDefault="007650CB" w:rsidP="00314F8D">
      <w:pPr>
        <w:spacing w:after="0" w:line="240" w:lineRule="auto"/>
        <w:jc w:val="both"/>
        <w:rPr>
          <w:rFonts w:cstheme="minorHAnsi"/>
          <w:b/>
          <w:bCs/>
        </w:rPr>
      </w:pPr>
      <w:r w:rsidRPr="00F913DB">
        <w:rPr>
          <w:rFonts w:cstheme="minorHAnsi"/>
          <w:b/>
          <w:bCs/>
        </w:rPr>
        <w:t xml:space="preserve">REQUISITI DI PARTECIPAZIONE </w:t>
      </w:r>
    </w:p>
    <w:p w14:paraId="241E7490" w14:textId="77777777" w:rsidR="00187BC5" w:rsidRDefault="007650CB" w:rsidP="00314F8D">
      <w:pPr>
        <w:spacing w:after="0" w:line="240" w:lineRule="auto"/>
        <w:jc w:val="both"/>
        <w:rPr>
          <w:rFonts w:cstheme="minorHAnsi"/>
        </w:rPr>
      </w:pPr>
      <w:r w:rsidRPr="007650CB">
        <w:rPr>
          <w:rFonts w:cstheme="minorHAnsi"/>
        </w:rPr>
        <w:t>Sono ammessi a presentare la propria manifestazione d’interesse</w:t>
      </w:r>
      <w:r w:rsidR="00187BC5">
        <w:rPr>
          <w:rFonts w:cstheme="minorHAnsi"/>
        </w:rPr>
        <w:t>:</w:t>
      </w:r>
    </w:p>
    <w:p w14:paraId="13AC7C92" w14:textId="18DC4457" w:rsidR="00F913DB" w:rsidRDefault="00187BC5" w:rsidP="00187BC5">
      <w:pPr>
        <w:spacing w:after="0" w:line="240" w:lineRule="auto"/>
        <w:jc w:val="both"/>
        <w:rPr>
          <w:rFonts w:cstheme="minorHAnsi"/>
        </w:rPr>
      </w:pPr>
      <w:r>
        <w:rPr>
          <w:rFonts w:cstheme="minorHAnsi"/>
        </w:rPr>
        <w:t>- operatori economici individuati dal</w:t>
      </w:r>
      <w:r w:rsidR="007650CB" w:rsidRPr="007650CB">
        <w:rPr>
          <w:rFonts w:cstheme="minorHAnsi"/>
        </w:rPr>
        <w:t xml:space="preserve"> </w:t>
      </w:r>
      <w:proofErr w:type="spellStart"/>
      <w:r w:rsidR="007650CB" w:rsidRPr="007650CB">
        <w:rPr>
          <w:rFonts w:cstheme="minorHAnsi"/>
        </w:rPr>
        <w:t>D.Lgs.</w:t>
      </w:r>
      <w:proofErr w:type="spellEnd"/>
      <w:r w:rsidR="007650CB" w:rsidRPr="007650CB">
        <w:rPr>
          <w:rFonts w:cstheme="minorHAnsi"/>
        </w:rPr>
        <w:t xml:space="preserve"> </w:t>
      </w:r>
      <w:r w:rsidR="00F913DB">
        <w:rPr>
          <w:rFonts w:cstheme="minorHAnsi"/>
        </w:rPr>
        <w:t>36</w:t>
      </w:r>
      <w:r w:rsidR="007650CB" w:rsidRPr="007650CB">
        <w:rPr>
          <w:rFonts w:cstheme="minorHAnsi"/>
        </w:rPr>
        <w:t>/20</w:t>
      </w:r>
      <w:r w:rsidR="00F913DB">
        <w:rPr>
          <w:rFonts w:cstheme="minorHAnsi"/>
        </w:rPr>
        <w:t>23</w:t>
      </w:r>
      <w:r w:rsidR="007650CB" w:rsidRPr="007650CB">
        <w:rPr>
          <w:rFonts w:cstheme="minorHAnsi"/>
        </w:rPr>
        <w:t>, in possesso dei requisiti di ordine generale</w:t>
      </w:r>
      <w:r>
        <w:rPr>
          <w:rFonts w:cstheme="minorHAnsi"/>
        </w:rPr>
        <w:t>, con requisito di iscrizione alla CCIA</w:t>
      </w:r>
      <w:r w:rsidR="007650CB" w:rsidRPr="007650CB">
        <w:rPr>
          <w:rFonts w:cstheme="minorHAnsi"/>
        </w:rPr>
        <w:t xml:space="preserve"> o equivalente registro professionale o commerciale del paese di stabilimento, per attività assimilabile a quella oggetto della concessione; </w:t>
      </w:r>
    </w:p>
    <w:p w14:paraId="76C21541" w14:textId="4C9FC162" w:rsidR="00187BC5" w:rsidRDefault="00187BC5" w:rsidP="00187BC5">
      <w:pPr>
        <w:spacing w:after="0" w:line="240" w:lineRule="auto"/>
        <w:jc w:val="both"/>
        <w:rPr>
          <w:rFonts w:cstheme="minorHAnsi"/>
        </w:rPr>
      </w:pPr>
      <w:r>
        <w:rPr>
          <w:rFonts w:cstheme="minorHAnsi"/>
        </w:rPr>
        <w:t>- operatori del cd. “terzo settore” che oper</w:t>
      </w:r>
      <w:r w:rsidR="001C7253">
        <w:rPr>
          <w:rFonts w:cstheme="minorHAnsi"/>
        </w:rPr>
        <w:t>i</w:t>
      </w:r>
      <w:r>
        <w:rPr>
          <w:rFonts w:cstheme="minorHAnsi"/>
        </w:rPr>
        <w:t>no</w:t>
      </w:r>
      <w:r w:rsidR="001C7253">
        <w:rPr>
          <w:rFonts w:cstheme="minorHAnsi"/>
        </w:rPr>
        <w:t>, a titolo esemplificativo,</w:t>
      </w:r>
      <w:r>
        <w:rPr>
          <w:rFonts w:cstheme="minorHAnsi"/>
        </w:rPr>
        <w:t xml:space="preserve"> nell’ambito </w:t>
      </w:r>
      <w:r w:rsidR="001C7253">
        <w:rPr>
          <w:rFonts w:cstheme="minorHAnsi"/>
        </w:rPr>
        <w:t>delle attività di tutela del verde, del recupero delle aree urbane mediante parchi pubblici.</w:t>
      </w:r>
    </w:p>
    <w:p w14:paraId="2A9E3AED" w14:textId="77777777" w:rsidR="00314F8D" w:rsidRDefault="00314F8D" w:rsidP="00314F8D">
      <w:pPr>
        <w:spacing w:after="0" w:line="240" w:lineRule="auto"/>
        <w:jc w:val="both"/>
        <w:rPr>
          <w:rFonts w:cstheme="minorHAnsi"/>
          <w:b/>
          <w:bCs/>
        </w:rPr>
      </w:pPr>
    </w:p>
    <w:p w14:paraId="6FE1E6B7" w14:textId="6B4AAB65" w:rsidR="00F913DB" w:rsidRDefault="007650CB" w:rsidP="00314F8D">
      <w:pPr>
        <w:spacing w:after="0" w:line="240" w:lineRule="auto"/>
        <w:jc w:val="both"/>
        <w:rPr>
          <w:rFonts w:cstheme="minorHAnsi"/>
        </w:rPr>
      </w:pPr>
      <w:r w:rsidRPr="00F913DB">
        <w:rPr>
          <w:rFonts w:cstheme="minorHAnsi"/>
          <w:b/>
          <w:bCs/>
        </w:rPr>
        <w:t>TERMINE E MODALITÀ DI PRESENTAZIONE DELLA DOMANDA DI PARTECIPAZIONE</w:t>
      </w:r>
      <w:r w:rsidRPr="007650CB">
        <w:rPr>
          <w:rFonts w:cstheme="minorHAnsi"/>
        </w:rPr>
        <w:t xml:space="preserve"> </w:t>
      </w:r>
    </w:p>
    <w:p w14:paraId="738015B4" w14:textId="2D4B3B90" w:rsidR="00F913DB" w:rsidRDefault="007650CB" w:rsidP="00314F8D">
      <w:pPr>
        <w:spacing w:after="0" w:line="240" w:lineRule="auto"/>
        <w:jc w:val="both"/>
        <w:rPr>
          <w:rFonts w:cstheme="minorHAnsi"/>
        </w:rPr>
      </w:pPr>
      <w:r w:rsidRPr="007650CB">
        <w:rPr>
          <w:rFonts w:cstheme="minorHAnsi"/>
        </w:rPr>
        <w:t xml:space="preserve">La domanda di partecipazione, redatta in lingua italiana, debitamente compilata e sottoscritta dal legale rappresentante o soggetto munito di procura, dovrà pervenire, unitamente ad una copia del documento d’identità del dichiarante, entro e non oltre </w:t>
      </w:r>
      <w:r w:rsidR="00DF0F79">
        <w:rPr>
          <w:rFonts w:cstheme="minorHAnsi"/>
        </w:rPr>
        <w:t>giorni quindici dalla pubblicazione del presente avviso</w:t>
      </w:r>
      <w:r w:rsidRPr="007650CB">
        <w:rPr>
          <w:rFonts w:cstheme="minorHAnsi"/>
        </w:rPr>
        <w:t xml:space="preserve"> via </w:t>
      </w:r>
      <w:proofErr w:type="spellStart"/>
      <w:r w:rsidRPr="007650CB">
        <w:rPr>
          <w:rFonts w:cstheme="minorHAnsi"/>
        </w:rPr>
        <w:t>pec</w:t>
      </w:r>
      <w:proofErr w:type="spellEnd"/>
      <w:r w:rsidRPr="007650CB">
        <w:rPr>
          <w:rFonts w:cstheme="minorHAnsi"/>
        </w:rPr>
        <w:t xml:space="preserve"> all’indirizzo: </w:t>
      </w:r>
      <w:hyperlink r:id="rId5" w:history="1">
        <w:r w:rsidR="004D3F4D" w:rsidRPr="004D3F4D">
          <w:rPr>
            <w:rStyle w:val="Collegamentoipertestuale"/>
            <w:rFonts w:cstheme="minorHAnsi"/>
            <w:b/>
            <w:bCs/>
          </w:rPr>
          <w:t>protocollo.comunemss@pec.it</w:t>
        </w:r>
      </w:hyperlink>
      <w:r w:rsidRPr="007650CB">
        <w:rPr>
          <w:rFonts w:cstheme="minorHAnsi"/>
        </w:rPr>
        <w:t xml:space="preserve">. </w:t>
      </w:r>
    </w:p>
    <w:p w14:paraId="3FD9ACE7" w14:textId="1985A6B0" w:rsidR="004164A7" w:rsidRDefault="007650CB" w:rsidP="00314F8D">
      <w:pPr>
        <w:spacing w:after="0" w:line="240" w:lineRule="auto"/>
        <w:jc w:val="both"/>
        <w:rPr>
          <w:rFonts w:cstheme="minorHAnsi"/>
        </w:rPr>
      </w:pPr>
      <w:proofErr w:type="gramStart"/>
      <w:r w:rsidRPr="007650CB">
        <w:rPr>
          <w:rFonts w:cstheme="minorHAnsi"/>
        </w:rPr>
        <w:t>E’</w:t>
      </w:r>
      <w:proofErr w:type="gramEnd"/>
      <w:r w:rsidRPr="007650CB">
        <w:rPr>
          <w:rFonts w:cstheme="minorHAnsi"/>
        </w:rPr>
        <w:t xml:space="preserve"> necessario indicare nell’oggetto della </w:t>
      </w:r>
      <w:proofErr w:type="spellStart"/>
      <w:r w:rsidRPr="007650CB">
        <w:rPr>
          <w:rFonts w:cstheme="minorHAnsi"/>
        </w:rPr>
        <w:t>pec</w:t>
      </w:r>
      <w:proofErr w:type="spellEnd"/>
      <w:r w:rsidRPr="007650CB">
        <w:rPr>
          <w:rFonts w:cstheme="minorHAnsi"/>
        </w:rPr>
        <w:t xml:space="preserve"> la seguente dicitura: “</w:t>
      </w:r>
      <w:r w:rsidR="001C7253">
        <w:rPr>
          <w:rFonts w:cstheme="minorHAnsi"/>
        </w:rPr>
        <w:t>Realizzazione e Gestione di un’area attrezzata con accesso pubblico ed annessa area ristoro”</w:t>
      </w:r>
      <w:r w:rsidRPr="007650CB">
        <w:rPr>
          <w:rFonts w:cstheme="minorHAnsi"/>
        </w:rPr>
        <w:t xml:space="preserve">. </w:t>
      </w:r>
    </w:p>
    <w:p w14:paraId="57D9033E" w14:textId="77777777" w:rsidR="004164A7" w:rsidRDefault="004164A7" w:rsidP="00314F8D">
      <w:pPr>
        <w:spacing w:after="0" w:line="240" w:lineRule="auto"/>
        <w:jc w:val="both"/>
        <w:rPr>
          <w:rFonts w:cstheme="minorHAnsi"/>
        </w:rPr>
      </w:pPr>
      <w:r>
        <w:rPr>
          <w:rFonts w:cstheme="minorHAnsi"/>
        </w:rPr>
        <w:t>Il Comune di Mercato S. Severino</w:t>
      </w:r>
      <w:r w:rsidR="007650CB" w:rsidRPr="007650CB">
        <w:rPr>
          <w:rFonts w:cstheme="minorHAnsi"/>
        </w:rPr>
        <w:t xml:space="preserve"> si riserva di invitare, se necessario, i soggetti interessati a completare o a fornire chiarimenti in ordine al contenuto della documentazione presentata. </w:t>
      </w:r>
    </w:p>
    <w:p w14:paraId="2C28ED27" w14:textId="77777777" w:rsidR="004164A7" w:rsidRDefault="007650CB" w:rsidP="00314F8D">
      <w:pPr>
        <w:spacing w:after="0" w:line="240" w:lineRule="auto"/>
        <w:jc w:val="both"/>
        <w:rPr>
          <w:rFonts w:cstheme="minorHAnsi"/>
        </w:rPr>
      </w:pPr>
      <w:r w:rsidRPr="007650CB">
        <w:rPr>
          <w:rFonts w:cstheme="minorHAnsi"/>
        </w:rPr>
        <w:t xml:space="preserve">Saranno considerate inammissibili e non verranno prese in considerazione le manifestazioni d’interesse pervenute fuori termine e prive della copia del documento d’identità. </w:t>
      </w:r>
    </w:p>
    <w:p w14:paraId="6B6D93C5" w14:textId="77777777" w:rsidR="004164A7" w:rsidRDefault="007650CB" w:rsidP="00314F8D">
      <w:pPr>
        <w:spacing w:after="0" w:line="240" w:lineRule="auto"/>
        <w:jc w:val="both"/>
        <w:rPr>
          <w:rFonts w:cstheme="minorHAnsi"/>
        </w:rPr>
      </w:pPr>
      <w:r w:rsidRPr="007650CB">
        <w:rPr>
          <w:rFonts w:cstheme="minorHAnsi"/>
        </w:rPr>
        <w:t xml:space="preserve">Si ricorda che nel caso di falsità in atti e dichiarazioni mendaci, verranno applicate, ai sensi dell’art. 76 del DPR n. 445/2000, le sanzioni previste dal </w:t>
      </w:r>
      <w:proofErr w:type="gramStart"/>
      <w:r w:rsidRPr="007650CB">
        <w:rPr>
          <w:rFonts w:cstheme="minorHAnsi"/>
        </w:rPr>
        <w:t>codice penale</w:t>
      </w:r>
      <w:proofErr w:type="gramEnd"/>
      <w:r w:rsidRPr="007650CB">
        <w:rPr>
          <w:rFonts w:cstheme="minorHAnsi"/>
        </w:rPr>
        <w:t xml:space="preserve"> e dalle leggi in materia. </w:t>
      </w:r>
    </w:p>
    <w:p w14:paraId="3608A296" w14:textId="77777777" w:rsidR="00314F8D" w:rsidRDefault="00314F8D" w:rsidP="00314F8D">
      <w:pPr>
        <w:spacing w:after="0" w:line="240" w:lineRule="auto"/>
        <w:jc w:val="both"/>
        <w:rPr>
          <w:rFonts w:cstheme="minorHAnsi"/>
          <w:b/>
          <w:bCs/>
        </w:rPr>
      </w:pPr>
    </w:p>
    <w:p w14:paraId="32748F90" w14:textId="13476C0B" w:rsidR="004164A7" w:rsidRDefault="007650CB" w:rsidP="00314F8D">
      <w:pPr>
        <w:spacing w:after="0" w:line="240" w:lineRule="auto"/>
        <w:jc w:val="both"/>
        <w:rPr>
          <w:rFonts w:cstheme="minorHAnsi"/>
        </w:rPr>
      </w:pPr>
      <w:r w:rsidRPr="004164A7">
        <w:rPr>
          <w:rFonts w:cstheme="minorHAnsi"/>
          <w:b/>
          <w:bCs/>
        </w:rPr>
        <w:t>CHIARIMENTI</w:t>
      </w:r>
      <w:r w:rsidRPr="007650CB">
        <w:rPr>
          <w:rFonts w:cstheme="minorHAnsi"/>
        </w:rPr>
        <w:t xml:space="preserve"> </w:t>
      </w:r>
    </w:p>
    <w:p w14:paraId="521CF3EB" w14:textId="77777777" w:rsidR="004164A7" w:rsidRDefault="007650CB" w:rsidP="00314F8D">
      <w:pPr>
        <w:spacing w:after="0" w:line="240" w:lineRule="auto"/>
        <w:jc w:val="both"/>
        <w:rPr>
          <w:rFonts w:cstheme="minorHAnsi"/>
        </w:rPr>
      </w:pPr>
      <w:r w:rsidRPr="007650CB">
        <w:rPr>
          <w:rFonts w:cstheme="minorHAnsi"/>
        </w:rPr>
        <w:t xml:space="preserve">Qualora il soggetto interessato desideri ricevere chiarimenti e/o informazioni in relazione al presente Avviso potrà </w:t>
      </w:r>
      <w:r w:rsidR="004164A7">
        <w:rPr>
          <w:rFonts w:cstheme="minorHAnsi"/>
        </w:rPr>
        <w:t xml:space="preserve">rivolgersi al Comune di Mercato S. Severino – Area Tecnica. </w:t>
      </w:r>
    </w:p>
    <w:p w14:paraId="5D55A0BE" w14:textId="1105F308" w:rsidR="00314F8D" w:rsidRDefault="007650CB" w:rsidP="00314F8D">
      <w:pPr>
        <w:spacing w:after="0" w:line="240" w:lineRule="auto"/>
        <w:jc w:val="both"/>
        <w:rPr>
          <w:rFonts w:cstheme="minorHAnsi"/>
          <w:b/>
          <w:bCs/>
        </w:rPr>
      </w:pPr>
      <w:r w:rsidRPr="007650CB">
        <w:rPr>
          <w:rFonts w:cstheme="minorHAnsi"/>
        </w:rPr>
        <w:t xml:space="preserve">I soggetti interessati hanno facoltà di visitare senza alcuna formalità gli spazi e le aree. Il sopralluogo deve essere concordato con </w:t>
      </w:r>
      <w:r w:rsidR="004164A7">
        <w:rPr>
          <w:rFonts w:cstheme="minorHAnsi"/>
        </w:rPr>
        <w:t>l’Ufficio Tecnico</w:t>
      </w:r>
      <w:r w:rsidR="004D3F4D">
        <w:rPr>
          <w:rFonts w:cstheme="minorHAnsi"/>
        </w:rPr>
        <w:t>, durante gli orari di ricevimento, il martedì pomeriggio ed il venerdì mattina.</w:t>
      </w:r>
    </w:p>
    <w:p w14:paraId="4A18D942" w14:textId="04521E00" w:rsidR="004164A7" w:rsidRDefault="007650CB" w:rsidP="00314F8D">
      <w:pPr>
        <w:spacing w:after="0" w:line="240" w:lineRule="auto"/>
        <w:jc w:val="both"/>
        <w:rPr>
          <w:rFonts w:cstheme="minorHAnsi"/>
        </w:rPr>
      </w:pPr>
      <w:r w:rsidRPr="004164A7">
        <w:rPr>
          <w:rFonts w:cstheme="minorHAnsi"/>
          <w:b/>
          <w:bCs/>
        </w:rPr>
        <w:t>PRIVACY</w:t>
      </w:r>
      <w:r w:rsidRPr="007650CB">
        <w:rPr>
          <w:rFonts w:cstheme="minorHAnsi"/>
        </w:rPr>
        <w:t xml:space="preserve"> </w:t>
      </w:r>
    </w:p>
    <w:p w14:paraId="2508720A" w14:textId="77777777" w:rsidR="004164A7" w:rsidRDefault="007650CB" w:rsidP="00314F8D">
      <w:pPr>
        <w:spacing w:after="0" w:line="240" w:lineRule="auto"/>
        <w:jc w:val="both"/>
        <w:rPr>
          <w:rFonts w:cstheme="minorHAnsi"/>
        </w:rPr>
      </w:pPr>
      <w:r w:rsidRPr="007650CB">
        <w:rPr>
          <w:rFonts w:cstheme="minorHAnsi"/>
        </w:rPr>
        <w:t xml:space="preserve">Il trattamento dei dati è disciplinato dal Regolamento UE n. 679/2016 e dal successivo </w:t>
      </w:r>
      <w:proofErr w:type="spellStart"/>
      <w:r w:rsidRPr="007650CB">
        <w:rPr>
          <w:rFonts w:cstheme="minorHAnsi"/>
        </w:rPr>
        <w:t>D.Lgs.</w:t>
      </w:r>
      <w:proofErr w:type="spellEnd"/>
      <w:r w:rsidRPr="007650CB">
        <w:rPr>
          <w:rFonts w:cstheme="minorHAnsi"/>
        </w:rPr>
        <w:t xml:space="preserve"> 101/2018, per la protezione dei dati personali. I dati personali di cui </w:t>
      </w:r>
      <w:r w:rsidR="004164A7">
        <w:rPr>
          <w:rFonts w:cstheme="minorHAnsi"/>
        </w:rPr>
        <w:t xml:space="preserve">l’Ente </w:t>
      </w:r>
      <w:r w:rsidRPr="007650CB">
        <w:rPr>
          <w:rFonts w:cstheme="minorHAnsi"/>
        </w:rPr>
        <w:t xml:space="preserve">verrà in possesso, a seguito della pubblicazione del presente avviso, saranno trattati nel rispetto della vigente normativa. </w:t>
      </w:r>
    </w:p>
    <w:p w14:paraId="0597075D" w14:textId="77777777" w:rsidR="004164A7" w:rsidRDefault="007650CB" w:rsidP="00314F8D">
      <w:pPr>
        <w:spacing w:after="0" w:line="240" w:lineRule="auto"/>
        <w:jc w:val="both"/>
        <w:rPr>
          <w:rFonts w:cstheme="minorHAnsi"/>
        </w:rPr>
      </w:pPr>
      <w:r w:rsidRPr="007650CB">
        <w:rPr>
          <w:rFonts w:cstheme="minorHAnsi"/>
        </w:rPr>
        <w:t xml:space="preserve">Il Titolare del trattamento dati personali è </w:t>
      </w:r>
      <w:r w:rsidR="004164A7">
        <w:rPr>
          <w:rFonts w:cstheme="minorHAnsi"/>
        </w:rPr>
        <w:t>il Comune di Mercato S. Severino</w:t>
      </w:r>
      <w:r w:rsidRPr="007650CB">
        <w:rPr>
          <w:rFonts w:cstheme="minorHAnsi"/>
        </w:rPr>
        <w:t xml:space="preserve">, nei confronti della quale l’interessato potrà far valere i diritti previsti dagli artt. da 15 a 22 del Regolamento 679/2016. </w:t>
      </w:r>
    </w:p>
    <w:p w14:paraId="7D0D3F0E" w14:textId="77777777" w:rsidR="00314F8D" w:rsidRDefault="00314F8D" w:rsidP="00314F8D">
      <w:pPr>
        <w:spacing w:after="0" w:line="240" w:lineRule="auto"/>
        <w:jc w:val="both"/>
        <w:rPr>
          <w:rFonts w:cstheme="minorHAnsi"/>
          <w:b/>
          <w:bCs/>
        </w:rPr>
      </w:pPr>
    </w:p>
    <w:p w14:paraId="06FD17C3" w14:textId="39048273" w:rsidR="004164A7" w:rsidRDefault="007650CB" w:rsidP="00314F8D">
      <w:pPr>
        <w:spacing w:after="0" w:line="240" w:lineRule="auto"/>
        <w:jc w:val="both"/>
        <w:rPr>
          <w:rFonts w:cstheme="minorHAnsi"/>
        </w:rPr>
      </w:pPr>
      <w:r w:rsidRPr="004164A7">
        <w:rPr>
          <w:rFonts w:cstheme="minorHAnsi"/>
          <w:b/>
          <w:bCs/>
        </w:rPr>
        <w:t>ALTRE INFORMAZIONI</w:t>
      </w:r>
      <w:r w:rsidRPr="007650CB">
        <w:rPr>
          <w:rFonts w:cstheme="minorHAnsi"/>
        </w:rPr>
        <w:t xml:space="preserve"> </w:t>
      </w:r>
    </w:p>
    <w:p w14:paraId="7FADB345" w14:textId="54BAFC16" w:rsidR="007650CB" w:rsidRDefault="007650CB" w:rsidP="00314F8D">
      <w:pPr>
        <w:spacing w:after="0" w:line="240" w:lineRule="auto"/>
        <w:jc w:val="both"/>
        <w:rPr>
          <w:rFonts w:cstheme="minorHAnsi"/>
        </w:rPr>
      </w:pPr>
      <w:r w:rsidRPr="007650CB">
        <w:rPr>
          <w:rFonts w:cstheme="minorHAnsi"/>
        </w:rPr>
        <w:t xml:space="preserve">Il Responsabile Unico del procedimento è </w:t>
      </w:r>
      <w:r w:rsidR="004164A7">
        <w:rPr>
          <w:rFonts w:cstheme="minorHAnsi"/>
        </w:rPr>
        <w:t>i</w:t>
      </w:r>
      <w:r w:rsidR="004D3F4D">
        <w:rPr>
          <w:rFonts w:cstheme="minorHAnsi"/>
        </w:rPr>
        <w:t xml:space="preserve">l Geom. Gianluca Landi, dell’Area Tecnica. </w:t>
      </w:r>
    </w:p>
    <w:p w14:paraId="4FEE4833" w14:textId="77777777" w:rsidR="007A5DF9" w:rsidRDefault="007A5DF9" w:rsidP="00314F8D">
      <w:pPr>
        <w:spacing w:after="0" w:line="240" w:lineRule="auto"/>
        <w:jc w:val="both"/>
      </w:pPr>
    </w:p>
    <w:p w14:paraId="3E77010F" w14:textId="77777777" w:rsidR="00836F73" w:rsidRDefault="0070408E" w:rsidP="00314F8D">
      <w:pPr>
        <w:spacing w:after="0" w:line="240" w:lineRule="auto"/>
        <w:jc w:val="both"/>
      </w:pPr>
      <w:r w:rsidRPr="00836F73">
        <w:rPr>
          <w:b/>
          <w:bCs/>
        </w:rPr>
        <w:t>PUBBLICITÀ DEL PRESENTE AVVISO</w:t>
      </w:r>
    </w:p>
    <w:p w14:paraId="0E7E78DB" w14:textId="77777777" w:rsidR="004D3F4D" w:rsidRDefault="0070408E" w:rsidP="00314F8D">
      <w:pPr>
        <w:spacing w:after="0" w:line="240" w:lineRule="auto"/>
        <w:jc w:val="both"/>
      </w:pPr>
      <w:r w:rsidRPr="0070408E">
        <w:t xml:space="preserve">Il presente avviso viene pubblicato all’Albo Pretorio on-line del Comune, alla Sezione Amministrazione Trasparente e area Tematica “Avvisi, bandi e inviti”, e nella home page del portale istituzionale per giorni venti (20). Il presente avviso non instaura posizioni giuridiche od obblighi negoziali nei confronti del Comune, il quale si riserva la possibilità di sospendere, modificare o annullare, in tutto o in parte, il procedimento avviato </w:t>
      </w:r>
      <w:r w:rsidRPr="0070408E">
        <w:lastRenderedPageBreak/>
        <w:t>o di non dar seguito alla manifestazione di interesse, senza che i soggetti richiedenti possano vantare alcuna pretesa.</w:t>
      </w:r>
    </w:p>
    <w:p w14:paraId="031D20C0" w14:textId="77777777" w:rsidR="004D3F4D" w:rsidRDefault="004D3F4D" w:rsidP="00314F8D">
      <w:pPr>
        <w:spacing w:after="0" w:line="240" w:lineRule="auto"/>
        <w:jc w:val="both"/>
      </w:pPr>
    </w:p>
    <w:p w14:paraId="0562A440" w14:textId="1AF5E01F" w:rsidR="00371A45" w:rsidRDefault="004D3F4D" w:rsidP="00314F8D">
      <w:pPr>
        <w:spacing w:after="0" w:line="240" w:lineRule="auto"/>
        <w:jc w:val="both"/>
      </w:pPr>
      <w:r>
        <w:t>Mercato S. Severino, 14.6.2024</w:t>
      </w:r>
    </w:p>
    <w:p w14:paraId="546EC248" w14:textId="09EEEABD" w:rsidR="004D3F4D" w:rsidRDefault="004D3F4D" w:rsidP="004D3F4D">
      <w:pPr>
        <w:spacing w:after="0" w:line="240" w:lineRule="auto"/>
        <w:jc w:val="right"/>
      </w:pPr>
      <w:r>
        <w:t>Il Responsabile Area IV</w:t>
      </w:r>
    </w:p>
    <w:p w14:paraId="57685F0A" w14:textId="58F6F9A5" w:rsidR="004D3F4D" w:rsidRDefault="004D3F4D" w:rsidP="004D3F4D">
      <w:pPr>
        <w:spacing w:after="0" w:line="240" w:lineRule="auto"/>
        <w:jc w:val="right"/>
      </w:pPr>
      <w:r>
        <w:t>Arch. Antonio D’Amico</w:t>
      </w:r>
    </w:p>
    <w:sectPr w:rsidR="004D3F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E2693E"/>
    <w:multiLevelType w:val="hybridMultilevel"/>
    <w:tmpl w:val="3D8EE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F1117F"/>
    <w:multiLevelType w:val="hybridMultilevel"/>
    <w:tmpl w:val="AC302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EFB6740"/>
    <w:multiLevelType w:val="hybridMultilevel"/>
    <w:tmpl w:val="BB0C4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C112D9"/>
    <w:multiLevelType w:val="hybridMultilevel"/>
    <w:tmpl w:val="88EAE6A6"/>
    <w:lvl w:ilvl="0" w:tplc="0410000F">
      <w:start w:val="1"/>
      <w:numFmt w:val="decimal"/>
      <w:lvlText w:val="%1."/>
      <w:lvlJc w:val="left"/>
      <w:pPr>
        <w:ind w:left="915" w:hanging="360"/>
      </w:pPr>
    </w:lvl>
    <w:lvl w:ilvl="1" w:tplc="04100019" w:tentative="1">
      <w:start w:val="1"/>
      <w:numFmt w:val="lowerLetter"/>
      <w:lvlText w:val="%2."/>
      <w:lvlJc w:val="left"/>
      <w:pPr>
        <w:ind w:left="1635" w:hanging="360"/>
      </w:pPr>
    </w:lvl>
    <w:lvl w:ilvl="2" w:tplc="0410001B" w:tentative="1">
      <w:start w:val="1"/>
      <w:numFmt w:val="lowerRoman"/>
      <w:lvlText w:val="%3."/>
      <w:lvlJc w:val="right"/>
      <w:pPr>
        <w:ind w:left="2355" w:hanging="180"/>
      </w:pPr>
    </w:lvl>
    <w:lvl w:ilvl="3" w:tplc="0410000F" w:tentative="1">
      <w:start w:val="1"/>
      <w:numFmt w:val="decimal"/>
      <w:lvlText w:val="%4."/>
      <w:lvlJc w:val="left"/>
      <w:pPr>
        <w:ind w:left="3075" w:hanging="360"/>
      </w:pPr>
    </w:lvl>
    <w:lvl w:ilvl="4" w:tplc="04100019" w:tentative="1">
      <w:start w:val="1"/>
      <w:numFmt w:val="lowerLetter"/>
      <w:lvlText w:val="%5."/>
      <w:lvlJc w:val="left"/>
      <w:pPr>
        <w:ind w:left="3795" w:hanging="360"/>
      </w:pPr>
    </w:lvl>
    <w:lvl w:ilvl="5" w:tplc="0410001B" w:tentative="1">
      <w:start w:val="1"/>
      <w:numFmt w:val="lowerRoman"/>
      <w:lvlText w:val="%6."/>
      <w:lvlJc w:val="right"/>
      <w:pPr>
        <w:ind w:left="4515" w:hanging="180"/>
      </w:pPr>
    </w:lvl>
    <w:lvl w:ilvl="6" w:tplc="0410000F" w:tentative="1">
      <w:start w:val="1"/>
      <w:numFmt w:val="decimal"/>
      <w:lvlText w:val="%7."/>
      <w:lvlJc w:val="left"/>
      <w:pPr>
        <w:ind w:left="5235" w:hanging="360"/>
      </w:pPr>
    </w:lvl>
    <w:lvl w:ilvl="7" w:tplc="04100019" w:tentative="1">
      <w:start w:val="1"/>
      <w:numFmt w:val="lowerLetter"/>
      <w:lvlText w:val="%8."/>
      <w:lvlJc w:val="left"/>
      <w:pPr>
        <w:ind w:left="5955" w:hanging="360"/>
      </w:pPr>
    </w:lvl>
    <w:lvl w:ilvl="8" w:tplc="0410001B" w:tentative="1">
      <w:start w:val="1"/>
      <w:numFmt w:val="lowerRoman"/>
      <w:lvlText w:val="%9."/>
      <w:lvlJc w:val="right"/>
      <w:pPr>
        <w:ind w:left="6675" w:hanging="180"/>
      </w:pPr>
    </w:lvl>
  </w:abstractNum>
  <w:abstractNum w:abstractNumId="4" w15:restartNumberingAfterBreak="0">
    <w:nsid w:val="56B1175F"/>
    <w:multiLevelType w:val="hybridMultilevel"/>
    <w:tmpl w:val="8E8E4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CF83A32"/>
    <w:multiLevelType w:val="hybridMultilevel"/>
    <w:tmpl w:val="83EA08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36E1B49"/>
    <w:multiLevelType w:val="hybridMultilevel"/>
    <w:tmpl w:val="F1A4D6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54253449">
    <w:abstractNumId w:val="6"/>
  </w:num>
  <w:num w:numId="2" w16cid:durableId="1613395673">
    <w:abstractNumId w:val="1"/>
  </w:num>
  <w:num w:numId="3" w16cid:durableId="1811825837">
    <w:abstractNumId w:val="5"/>
  </w:num>
  <w:num w:numId="4" w16cid:durableId="1795324344">
    <w:abstractNumId w:val="3"/>
  </w:num>
  <w:num w:numId="5" w16cid:durableId="110245228">
    <w:abstractNumId w:val="0"/>
  </w:num>
  <w:num w:numId="6" w16cid:durableId="1462069219">
    <w:abstractNumId w:val="2"/>
  </w:num>
  <w:num w:numId="7" w16cid:durableId="15585902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EC"/>
    <w:rsid w:val="000117BF"/>
    <w:rsid w:val="0002455A"/>
    <w:rsid w:val="000D4A6F"/>
    <w:rsid w:val="00107ECC"/>
    <w:rsid w:val="00187BC5"/>
    <w:rsid w:val="001C7253"/>
    <w:rsid w:val="00237D2E"/>
    <w:rsid w:val="00312B87"/>
    <w:rsid w:val="00314F8D"/>
    <w:rsid w:val="00362EBA"/>
    <w:rsid w:val="00371A45"/>
    <w:rsid w:val="00392454"/>
    <w:rsid w:val="003B175A"/>
    <w:rsid w:val="004164A7"/>
    <w:rsid w:val="00426FE7"/>
    <w:rsid w:val="00453217"/>
    <w:rsid w:val="004D3F4D"/>
    <w:rsid w:val="005973EC"/>
    <w:rsid w:val="006161A4"/>
    <w:rsid w:val="006B0AFD"/>
    <w:rsid w:val="0070408E"/>
    <w:rsid w:val="007650CB"/>
    <w:rsid w:val="007A5DF9"/>
    <w:rsid w:val="00836F73"/>
    <w:rsid w:val="008C596A"/>
    <w:rsid w:val="008F46D0"/>
    <w:rsid w:val="00900453"/>
    <w:rsid w:val="0094404E"/>
    <w:rsid w:val="00AB5154"/>
    <w:rsid w:val="00AC2E56"/>
    <w:rsid w:val="00B411F8"/>
    <w:rsid w:val="00B616BE"/>
    <w:rsid w:val="00B81799"/>
    <w:rsid w:val="00BC03F2"/>
    <w:rsid w:val="00C3607D"/>
    <w:rsid w:val="00CD639C"/>
    <w:rsid w:val="00D02457"/>
    <w:rsid w:val="00DB21C4"/>
    <w:rsid w:val="00DF0F79"/>
    <w:rsid w:val="00E75869"/>
    <w:rsid w:val="00E95D0B"/>
    <w:rsid w:val="00EB2D0E"/>
    <w:rsid w:val="00EC3768"/>
    <w:rsid w:val="00F61959"/>
    <w:rsid w:val="00F913DB"/>
    <w:rsid w:val="00F94F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EA1C"/>
  <w15:chartTrackingRefBased/>
  <w15:docId w15:val="{C7F065DC-E693-431B-BB6C-80AA4F3B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639C"/>
    <w:pPr>
      <w:ind w:left="720"/>
      <w:contextualSpacing/>
    </w:pPr>
  </w:style>
  <w:style w:type="paragraph" w:customStyle="1" w:styleId="Default">
    <w:name w:val="Default"/>
    <w:rsid w:val="007A5DF9"/>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Collegamentoipertestuale">
    <w:name w:val="Hyperlink"/>
    <w:basedOn w:val="Carpredefinitoparagrafo"/>
    <w:uiPriority w:val="99"/>
    <w:unhideWhenUsed/>
    <w:rsid w:val="007A5DF9"/>
    <w:rPr>
      <w:color w:val="0563C1" w:themeColor="hyperlink"/>
      <w:u w:val="single"/>
    </w:rPr>
  </w:style>
  <w:style w:type="character" w:styleId="Menzionenonrisolta">
    <w:name w:val="Unresolved Mention"/>
    <w:basedOn w:val="Carpredefinitoparagrafo"/>
    <w:uiPriority w:val="99"/>
    <w:semiHidden/>
    <w:unhideWhenUsed/>
    <w:rsid w:val="004D3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comunemss@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1217</Words>
  <Characters>6939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Assunta AA. Alfano</dc:creator>
  <cp:keywords/>
  <dc:description/>
  <cp:lastModifiedBy>Nicoletta Landi</cp:lastModifiedBy>
  <cp:revision>2</cp:revision>
  <dcterms:created xsi:type="dcterms:W3CDTF">2024-06-15T08:01:00Z</dcterms:created>
  <dcterms:modified xsi:type="dcterms:W3CDTF">2024-06-15T08:01:00Z</dcterms:modified>
</cp:coreProperties>
</file>